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23" w:rsidRPr="006E660C" w:rsidRDefault="000E7864" w:rsidP="006F06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660C">
        <w:rPr>
          <w:rFonts w:ascii="Times New Roman" w:hAnsi="Times New Roman"/>
          <w:b/>
          <w:sz w:val="28"/>
          <w:szCs w:val="28"/>
        </w:rPr>
        <w:t>П</w:t>
      </w:r>
      <w:r w:rsidR="006F06E3" w:rsidRPr="006E660C">
        <w:rPr>
          <w:rFonts w:ascii="Times New Roman" w:hAnsi="Times New Roman"/>
          <w:b/>
          <w:sz w:val="28"/>
          <w:szCs w:val="28"/>
        </w:rPr>
        <w:t>олитика в отношении обработки персональных данных</w:t>
      </w:r>
    </w:p>
    <w:p w:rsidR="009E5654" w:rsidRPr="006E660C" w:rsidRDefault="009E5654" w:rsidP="006F06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E5654" w:rsidRPr="006E660C" w:rsidRDefault="009E5654" w:rsidP="009E5654">
      <w:pPr>
        <w:pStyle w:val="ab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660C">
        <w:rPr>
          <w:rFonts w:ascii="Times New Roman" w:hAnsi="Times New Roman"/>
          <w:b/>
          <w:sz w:val="24"/>
          <w:szCs w:val="24"/>
        </w:rPr>
        <w:t>Предмет регулирования</w:t>
      </w:r>
    </w:p>
    <w:p w:rsidR="00923C81" w:rsidRPr="006E660C" w:rsidRDefault="00923C81" w:rsidP="00364B2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E5654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t>Настоящая Политика в отношении обработки персональных данных (далее</w:t>
      </w:r>
      <w:r w:rsidR="009E5654" w:rsidRPr="006E660C">
        <w:rPr>
          <w:rFonts w:ascii="Times New Roman" w:hAnsi="Times New Roman"/>
          <w:sz w:val="24"/>
          <w:szCs w:val="24"/>
        </w:rPr>
        <w:t xml:space="preserve"> по тексту</w:t>
      </w:r>
      <w:r w:rsidRPr="006E660C">
        <w:rPr>
          <w:rFonts w:ascii="Times New Roman" w:hAnsi="Times New Roman"/>
          <w:sz w:val="24"/>
          <w:szCs w:val="24"/>
        </w:rPr>
        <w:t xml:space="preserve"> – </w:t>
      </w:r>
      <w:r w:rsidR="009E5654" w:rsidRPr="006E660C">
        <w:rPr>
          <w:rFonts w:ascii="Times New Roman" w:hAnsi="Times New Roman"/>
          <w:sz w:val="24"/>
          <w:szCs w:val="24"/>
        </w:rPr>
        <w:t>«</w:t>
      </w:r>
      <w:r w:rsidRPr="006E660C">
        <w:rPr>
          <w:rFonts w:ascii="Times New Roman" w:hAnsi="Times New Roman"/>
          <w:sz w:val="24"/>
          <w:szCs w:val="24"/>
        </w:rPr>
        <w:t>Политика</w:t>
      </w:r>
      <w:r w:rsidR="009E5654" w:rsidRPr="006E660C">
        <w:rPr>
          <w:rFonts w:ascii="Times New Roman" w:hAnsi="Times New Roman"/>
          <w:sz w:val="24"/>
          <w:szCs w:val="24"/>
        </w:rPr>
        <w:t>»</w:t>
      </w:r>
      <w:r w:rsidRPr="006E660C">
        <w:rPr>
          <w:rFonts w:ascii="Times New Roman" w:hAnsi="Times New Roman"/>
          <w:sz w:val="24"/>
          <w:szCs w:val="24"/>
        </w:rPr>
        <w:t xml:space="preserve">) в </w:t>
      </w:r>
      <w:r w:rsidR="00833619">
        <w:rPr>
          <w:rFonts w:ascii="Times New Roman" w:hAnsi="Times New Roman"/>
          <w:sz w:val="24"/>
          <w:szCs w:val="24"/>
        </w:rPr>
        <w:t>фотостудии</w:t>
      </w:r>
      <w:r w:rsidR="009771B6" w:rsidRPr="006E660C">
        <w:rPr>
          <w:rFonts w:ascii="Times New Roman" w:hAnsi="Times New Roman"/>
          <w:sz w:val="24"/>
          <w:szCs w:val="24"/>
        </w:rPr>
        <w:t xml:space="preserve"> «</w:t>
      </w:r>
      <w:r w:rsidR="00833619">
        <w:rPr>
          <w:rFonts w:ascii="Times New Roman" w:hAnsi="Times New Roman"/>
          <w:sz w:val="24"/>
          <w:szCs w:val="24"/>
          <w:lang w:val="en-US"/>
        </w:rPr>
        <w:t>FOX</w:t>
      </w:r>
      <w:r w:rsidR="009771B6" w:rsidRPr="006E660C">
        <w:rPr>
          <w:rFonts w:ascii="Times New Roman" w:hAnsi="Times New Roman"/>
          <w:sz w:val="24"/>
          <w:szCs w:val="24"/>
        </w:rPr>
        <w:t>»</w:t>
      </w:r>
      <w:r w:rsidRPr="006E660C">
        <w:rPr>
          <w:rFonts w:ascii="Times New Roman" w:hAnsi="Times New Roman"/>
          <w:sz w:val="24"/>
          <w:szCs w:val="24"/>
        </w:rPr>
        <w:t xml:space="preserve"> (далее</w:t>
      </w:r>
      <w:r w:rsidR="009E5654" w:rsidRPr="006E660C">
        <w:rPr>
          <w:rFonts w:ascii="Times New Roman" w:hAnsi="Times New Roman"/>
          <w:sz w:val="24"/>
          <w:szCs w:val="24"/>
        </w:rPr>
        <w:t xml:space="preserve"> по тексту также «О</w:t>
      </w:r>
      <w:r w:rsidRPr="006E660C">
        <w:rPr>
          <w:rFonts w:ascii="Times New Roman" w:hAnsi="Times New Roman"/>
          <w:sz w:val="24"/>
          <w:szCs w:val="24"/>
        </w:rPr>
        <w:t>ператор</w:t>
      </w:r>
      <w:r w:rsidR="009E5654" w:rsidRPr="006E660C">
        <w:rPr>
          <w:rFonts w:ascii="Times New Roman" w:hAnsi="Times New Roman"/>
          <w:sz w:val="24"/>
          <w:szCs w:val="24"/>
        </w:rPr>
        <w:t>»</w:t>
      </w:r>
      <w:r w:rsidRPr="006E660C">
        <w:rPr>
          <w:rFonts w:ascii="Times New Roman" w:hAnsi="Times New Roman"/>
          <w:sz w:val="24"/>
          <w:szCs w:val="24"/>
        </w:rPr>
        <w:t xml:space="preserve">) разработана в соответствии с требованиями пункта 2 части 1 и части 2 статьи 18.1 Федерального закона РФ от 27 июля 2006 года № 152-ФЗ «О персональных данных» и определяет принципы и условия обработки персональных данных, права субъектов и оператора персональных данных и порядок организации защиты персональных данных в </w:t>
      </w:r>
      <w:r w:rsidR="00833619" w:rsidRPr="00833619">
        <w:rPr>
          <w:rFonts w:ascii="Times New Roman" w:hAnsi="Times New Roman"/>
          <w:sz w:val="24"/>
          <w:szCs w:val="24"/>
        </w:rPr>
        <w:t>фотостудии «FOX»</w:t>
      </w:r>
      <w:r w:rsidRPr="006E660C">
        <w:rPr>
          <w:rFonts w:ascii="Times New Roman" w:hAnsi="Times New Roman"/>
          <w:sz w:val="24"/>
          <w:szCs w:val="24"/>
        </w:rPr>
        <w:t xml:space="preserve">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9E5654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t xml:space="preserve">Обеспечение безопасности персональных данных является одной из приоритетных задач </w:t>
      </w:r>
      <w:r w:rsidR="00833619" w:rsidRPr="00833619">
        <w:rPr>
          <w:rFonts w:ascii="Times New Roman" w:hAnsi="Times New Roman"/>
          <w:sz w:val="24"/>
          <w:szCs w:val="24"/>
        </w:rPr>
        <w:t>фотостудии «FOX»</w:t>
      </w:r>
      <w:r w:rsidRPr="006E660C">
        <w:rPr>
          <w:rFonts w:ascii="Times New Roman" w:hAnsi="Times New Roman"/>
          <w:sz w:val="24"/>
          <w:szCs w:val="24"/>
        </w:rPr>
        <w:t xml:space="preserve">. </w:t>
      </w:r>
    </w:p>
    <w:p w:rsidR="009E5654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t xml:space="preserve">Персональные данные, обрабатываемые в </w:t>
      </w:r>
      <w:r w:rsidR="00833619" w:rsidRPr="00833619">
        <w:rPr>
          <w:rFonts w:ascii="Times New Roman" w:hAnsi="Times New Roman"/>
          <w:sz w:val="24"/>
          <w:szCs w:val="24"/>
        </w:rPr>
        <w:t>фотостудии «FOX»</w:t>
      </w:r>
      <w:r w:rsidRPr="006E660C">
        <w:rPr>
          <w:rFonts w:ascii="Times New Roman" w:hAnsi="Times New Roman"/>
          <w:sz w:val="24"/>
          <w:szCs w:val="24"/>
        </w:rPr>
        <w:t>, являются информацией ограниченного доступа и подлежат защите. Необходимость соблюдения конфиденциальности такой информации определена требованиями действующего законодательства Российской Федерации.</w:t>
      </w:r>
    </w:p>
    <w:p w:rsidR="009E5654" w:rsidRPr="006E660C" w:rsidRDefault="009E5654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t xml:space="preserve">Настоящая Политика распространяется на </w:t>
      </w:r>
      <w:r w:rsidR="00833619">
        <w:rPr>
          <w:rFonts w:ascii="Times New Roman" w:hAnsi="Times New Roman"/>
          <w:sz w:val="24"/>
          <w:szCs w:val="24"/>
        </w:rPr>
        <w:t>фотостудию</w:t>
      </w:r>
      <w:r w:rsidR="00833619" w:rsidRPr="00833619">
        <w:rPr>
          <w:rFonts w:ascii="Times New Roman" w:hAnsi="Times New Roman"/>
          <w:sz w:val="24"/>
          <w:szCs w:val="24"/>
        </w:rPr>
        <w:t xml:space="preserve"> «FOX»</w:t>
      </w:r>
      <w:r w:rsidR="00833619">
        <w:rPr>
          <w:rFonts w:ascii="Times New Roman" w:hAnsi="Times New Roman"/>
          <w:sz w:val="24"/>
          <w:szCs w:val="24"/>
        </w:rPr>
        <w:t>.</w:t>
      </w:r>
    </w:p>
    <w:p w:rsidR="009E5654" w:rsidRPr="006E660C" w:rsidRDefault="009E5654" w:rsidP="006F06E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5654" w:rsidRPr="006E660C" w:rsidRDefault="009E5654" w:rsidP="009E56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660C">
        <w:rPr>
          <w:rFonts w:ascii="Times New Roman" w:hAnsi="Times New Roman"/>
          <w:b/>
          <w:sz w:val="24"/>
          <w:szCs w:val="24"/>
        </w:rPr>
        <w:t>2. Принципы обработки персональных данных</w:t>
      </w:r>
    </w:p>
    <w:p w:rsidR="009E5654" w:rsidRPr="006E660C" w:rsidRDefault="009E5654" w:rsidP="009E56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E5654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t xml:space="preserve">Обработка персональных данных </w:t>
      </w:r>
      <w:r w:rsidR="00833619">
        <w:rPr>
          <w:rFonts w:ascii="Times New Roman" w:hAnsi="Times New Roman"/>
          <w:sz w:val="24"/>
          <w:szCs w:val="24"/>
        </w:rPr>
        <w:t xml:space="preserve">Оператором </w:t>
      </w:r>
      <w:r w:rsidRPr="006E660C">
        <w:rPr>
          <w:rFonts w:ascii="Times New Roman" w:hAnsi="Times New Roman"/>
          <w:sz w:val="24"/>
          <w:szCs w:val="24"/>
        </w:rPr>
        <w:t xml:space="preserve"> осуществляется на основании принципов: </w:t>
      </w:r>
    </w:p>
    <w:p w:rsidR="009E5654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законности и справедливости целей и способов обработки персональных данных; </w:t>
      </w:r>
    </w:p>
    <w:p w:rsidR="009E5654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соответствия целей обработки персональных данных целям, заранее определенным и заявленным при сборе персональных данных; </w:t>
      </w:r>
    </w:p>
    <w:p w:rsidR="009E5654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соответствия объема и характера обрабатываемых персональных данных, способов обработки персональных данных целям обработки персональных данных; </w:t>
      </w:r>
    </w:p>
    <w:p w:rsidR="009E5654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 </w:t>
      </w:r>
    </w:p>
    <w:p w:rsidR="009E5654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недопустимости объединения созданных для несовместимых между собой целей баз данных, содержащих персональные данные; </w:t>
      </w:r>
    </w:p>
    <w:p w:rsidR="009E5654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хранения персональных данных в форме, позволяющей определить субъекта персональных данных, не дольше, чем этого требуют цели их обработки; </w:t>
      </w:r>
    </w:p>
    <w:p w:rsidR="009E5654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уничтожения персональных данных по достижении целей обработки персональных данных или в случае утраты необходимости в их достижении. </w:t>
      </w:r>
    </w:p>
    <w:p w:rsidR="009E5654" w:rsidRPr="006E660C" w:rsidRDefault="009E5654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5654" w:rsidRPr="006E660C" w:rsidRDefault="009E5654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5654" w:rsidRPr="006E660C" w:rsidRDefault="009E5654" w:rsidP="009E56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660C">
        <w:rPr>
          <w:rFonts w:ascii="Times New Roman" w:hAnsi="Times New Roman"/>
          <w:b/>
          <w:sz w:val="24"/>
          <w:szCs w:val="24"/>
        </w:rPr>
        <w:t xml:space="preserve">3. </w:t>
      </w:r>
      <w:r w:rsidR="006F06E3" w:rsidRPr="006E660C">
        <w:rPr>
          <w:rFonts w:ascii="Times New Roman" w:hAnsi="Times New Roman"/>
          <w:b/>
          <w:sz w:val="24"/>
          <w:szCs w:val="24"/>
        </w:rPr>
        <w:t>Условия обработки персональных данных</w:t>
      </w:r>
    </w:p>
    <w:p w:rsidR="009E5654" w:rsidRPr="006E660C" w:rsidRDefault="009E5654" w:rsidP="009E56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E5654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t xml:space="preserve">Обработка персональных данных </w:t>
      </w:r>
      <w:r w:rsidR="00833619">
        <w:rPr>
          <w:rFonts w:ascii="Times New Roman" w:hAnsi="Times New Roman"/>
          <w:sz w:val="24"/>
          <w:szCs w:val="24"/>
        </w:rPr>
        <w:t>Оператором</w:t>
      </w:r>
      <w:r w:rsidRPr="006E660C">
        <w:rPr>
          <w:rFonts w:ascii="Times New Roman" w:hAnsi="Times New Roman"/>
          <w:sz w:val="24"/>
          <w:szCs w:val="24"/>
        </w:rPr>
        <w:t xml:space="preserve"> осуществляется с соблюдением принципов и правил, предусмотренных законодательством РФ. </w:t>
      </w:r>
    </w:p>
    <w:p w:rsidR="009E5654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t xml:space="preserve">Обработка персональных данных допускается в следующих случаях: </w:t>
      </w:r>
    </w:p>
    <w:p w:rsidR="009E5654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обработка персональных данных осуществляется с согласия субъекта персональных данных на обработку его персональных данных. В случаях, предусмотренных законодательством РФ, обработка персональных данных осуществляется только с согласия в письменной форме субъекта персональных данных; </w:t>
      </w:r>
    </w:p>
    <w:p w:rsidR="009E5654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 </w:t>
      </w:r>
    </w:p>
    <w:p w:rsidR="009E5654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 </w:t>
      </w:r>
    </w:p>
    <w:p w:rsidR="009E5654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="005A29C1" w:rsidRPr="006E660C">
        <w:rPr>
          <w:rFonts w:ascii="Times New Roman" w:hAnsi="Times New Roman"/>
          <w:sz w:val="24"/>
          <w:szCs w:val="24"/>
        </w:rPr>
        <w:t xml:space="preserve"> </w:t>
      </w:r>
      <w:r w:rsidRPr="006E660C">
        <w:rPr>
          <w:rFonts w:ascii="Times New Roman" w:hAnsi="Times New Roman"/>
          <w:sz w:val="24"/>
          <w:szCs w:val="24"/>
        </w:rPr>
        <w:t xml:space="preserve"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N 210-ФЗ "Об организации предоставления государственных и муниципальных услуг", включая регистрацию субъекта персональных данных на единомпортале государственных и муниципальных услуг и (или) региональных порталах государственных и муниципальных услуг; </w:t>
      </w:r>
    </w:p>
    <w:p w:rsidR="009E5654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="005A29C1" w:rsidRPr="006E660C">
        <w:rPr>
          <w:rFonts w:ascii="Times New Roman" w:hAnsi="Times New Roman"/>
          <w:sz w:val="24"/>
          <w:szCs w:val="24"/>
        </w:rPr>
        <w:t xml:space="preserve"> </w:t>
      </w:r>
      <w:r w:rsidRPr="006E660C">
        <w:rPr>
          <w:rFonts w:ascii="Times New Roman" w:hAnsi="Times New Roman"/>
          <w:sz w:val="24"/>
          <w:szCs w:val="24"/>
        </w:rPr>
        <w:t xml:space="preserve"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в том числе в случае реализации оператором своего права на уступку прав (требований) по такому договору,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 </w:t>
      </w:r>
    </w:p>
    <w:p w:rsidR="009E5654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 </w:t>
      </w:r>
    </w:p>
    <w:p w:rsidR="00FE24D3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 </w:t>
      </w:r>
    </w:p>
    <w:p w:rsidR="00FE24D3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 </w:t>
      </w:r>
    </w:p>
    <w:p w:rsidR="00FE24D3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обработка персональных данных осуществляется в статистических или иных исследовательских целях, при условии обязательного обезличивания персональных данных, за исключением целей продвижения товаров, работ, услуг на рынке путем осуществления прямых контактов с потенциальным потребителем с помощью средств связи; </w:t>
      </w:r>
    </w:p>
    <w:p w:rsidR="00FE24D3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 </w:t>
      </w:r>
    </w:p>
    <w:p w:rsidR="00FE24D3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осуществляется обработка персональных данных, подлежащих опубликованию или обязательному раскрытию в соответствии с федеральным законом. </w:t>
      </w:r>
    </w:p>
    <w:p w:rsidR="00FE24D3" w:rsidRPr="006E660C" w:rsidRDefault="00FE24D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24D3" w:rsidRPr="006E660C" w:rsidRDefault="00FE24D3" w:rsidP="00FE24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660C">
        <w:rPr>
          <w:rFonts w:ascii="Times New Roman" w:hAnsi="Times New Roman"/>
          <w:b/>
          <w:sz w:val="24"/>
          <w:szCs w:val="24"/>
        </w:rPr>
        <w:t xml:space="preserve">4. </w:t>
      </w:r>
      <w:r w:rsidR="006F06E3" w:rsidRPr="006E660C">
        <w:rPr>
          <w:rFonts w:ascii="Times New Roman" w:hAnsi="Times New Roman"/>
          <w:b/>
          <w:sz w:val="24"/>
          <w:szCs w:val="24"/>
        </w:rPr>
        <w:t>Цели обработки персональных данных</w:t>
      </w:r>
    </w:p>
    <w:p w:rsidR="00FE24D3" w:rsidRPr="006E660C" w:rsidRDefault="00FE24D3" w:rsidP="00FE24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24D3" w:rsidRPr="006E660C" w:rsidRDefault="00833619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</w:t>
      </w:r>
      <w:r w:rsidR="006F06E3" w:rsidRPr="006E660C">
        <w:rPr>
          <w:rFonts w:ascii="Times New Roman" w:hAnsi="Times New Roman"/>
          <w:sz w:val="24"/>
          <w:szCs w:val="24"/>
        </w:rPr>
        <w:t xml:space="preserve"> обрабатывает персональные данные в соответствии нормами действующего законодательства</w:t>
      </w:r>
      <w:r w:rsidR="00D164AE" w:rsidRPr="006E660C">
        <w:rPr>
          <w:rFonts w:ascii="Times New Roman" w:hAnsi="Times New Roman"/>
          <w:sz w:val="24"/>
          <w:szCs w:val="24"/>
        </w:rPr>
        <w:t xml:space="preserve">, </w:t>
      </w:r>
      <w:r w:rsidR="006F06E3" w:rsidRPr="006E660C">
        <w:rPr>
          <w:rFonts w:ascii="Times New Roman" w:hAnsi="Times New Roman"/>
          <w:sz w:val="24"/>
          <w:szCs w:val="24"/>
        </w:rPr>
        <w:t>локальны</w:t>
      </w:r>
      <w:r w:rsidR="00D164AE" w:rsidRPr="006E660C">
        <w:rPr>
          <w:rFonts w:ascii="Times New Roman" w:hAnsi="Times New Roman"/>
          <w:sz w:val="24"/>
          <w:szCs w:val="24"/>
        </w:rPr>
        <w:t>ми</w:t>
      </w:r>
      <w:r w:rsidR="006F06E3" w:rsidRPr="006E660C">
        <w:rPr>
          <w:rFonts w:ascii="Times New Roman" w:hAnsi="Times New Roman"/>
          <w:sz w:val="24"/>
          <w:szCs w:val="24"/>
        </w:rPr>
        <w:t xml:space="preserve"> нормативны</w:t>
      </w:r>
      <w:r w:rsidR="00D164AE" w:rsidRPr="006E660C">
        <w:rPr>
          <w:rFonts w:ascii="Times New Roman" w:hAnsi="Times New Roman"/>
          <w:sz w:val="24"/>
          <w:szCs w:val="24"/>
        </w:rPr>
        <w:t xml:space="preserve">ми </w:t>
      </w:r>
      <w:r w:rsidR="006F06E3" w:rsidRPr="006E660C">
        <w:rPr>
          <w:rFonts w:ascii="Times New Roman" w:hAnsi="Times New Roman"/>
          <w:sz w:val="24"/>
          <w:szCs w:val="24"/>
        </w:rPr>
        <w:t>акт</w:t>
      </w:r>
      <w:r w:rsidR="00D164AE" w:rsidRPr="006E660C">
        <w:rPr>
          <w:rFonts w:ascii="Times New Roman" w:hAnsi="Times New Roman"/>
          <w:sz w:val="24"/>
          <w:szCs w:val="24"/>
        </w:rPr>
        <w:t>ами</w:t>
      </w:r>
      <w:r w:rsidR="006F06E3" w:rsidRPr="006E66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Оператора</w:t>
      </w:r>
      <w:r w:rsidR="00FE24D3" w:rsidRPr="006E660C">
        <w:rPr>
          <w:rFonts w:ascii="Times New Roman" w:hAnsi="Times New Roman"/>
          <w:sz w:val="24"/>
          <w:szCs w:val="24"/>
        </w:rPr>
        <w:t xml:space="preserve">, а также </w:t>
      </w:r>
      <w:r w:rsidR="001F41C6" w:rsidRPr="006E660C">
        <w:rPr>
          <w:rFonts w:ascii="Times New Roman" w:hAnsi="Times New Roman"/>
          <w:sz w:val="24"/>
          <w:szCs w:val="24"/>
        </w:rPr>
        <w:t>С</w:t>
      </w:r>
      <w:r w:rsidR="00FE24D3" w:rsidRPr="006E660C">
        <w:rPr>
          <w:rFonts w:ascii="Times New Roman" w:hAnsi="Times New Roman"/>
          <w:sz w:val="24"/>
          <w:szCs w:val="24"/>
        </w:rPr>
        <w:t>огласием субъекта персональных данных на обработку персональных данных</w:t>
      </w:r>
      <w:r w:rsidR="00D164AE" w:rsidRPr="006E660C">
        <w:rPr>
          <w:rFonts w:ascii="Times New Roman" w:hAnsi="Times New Roman"/>
          <w:sz w:val="24"/>
          <w:szCs w:val="24"/>
        </w:rPr>
        <w:t xml:space="preserve"> в целях:</w:t>
      </w:r>
      <w:r w:rsidR="00D164AE" w:rsidRPr="006E660C">
        <w:rPr>
          <w:rFonts w:ascii="Times New Roman" w:hAnsi="Times New Roman"/>
          <w:color w:val="000000"/>
          <w:sz w:val="24"/>
          <w:szCs w:val="24"/>
        </w:rPr>
        <w:t xml:space="preserve"> проведения статистических исследований, а также исследований, направленных на улучшение качества продукции, работ и услуг </w:t>
      </w:r>
      <w:r>
        <w:rPr>
          <w:rFonts w:ascii="Times New Roman" w:hAnsi="Times New Roman"/>
          <w:color w:val="000000"/>
          <w:sz w:val="24"/>
          <w:szCs w:val="24"/>
        </w:rPr>
        <w:t>Оператора</w:t>
      </w:r>
      <w:r w:rsidR="00D164AE" w:rsidRPr="006E660C">
        <w:rPr>
          <w:rFonts w:ascii="Times New Roman" w:hAnsi="Times New Roman"/>
          <w:color w:val="000000"/>
          <w:sz w:val="24"/>
          <w:szCs w:val="24"/>
        </w:rPr>
        <w:t>; проведения маркетинговых программ, в том числе, для продвижения товаров, работ, услуг Оператора на рынке; информирования потребителей о новых товарах и услугах</w:t>
      </w:r>
      <w:r w:rsidR="00F40470" w:rsidRPr="006E66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64AE" w:rsidRPr="006E660C">
        <w:rPr>
          <w:rFonts w:ascii="Times New Roman" w:hAnsi="Times New Roman"/>
          <w:color w:val="000000"/>
          <w:sz w:val="24"/>
          <w:szCs w:val="24"/>
        </w:rPr>
        <w:t>Оператора и др.</w:t>
      </w:r>
    </w:p>
    <w:p w:rsidR="00FE24D3" w:rsidRPr="006E660C" w:rsidRDefault="00FE24D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24D3" w:rsidRPr="006E660C" w:rsidRDefault="00FE24D3" w:rsidP="00FE24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660C">
        <w:rPr>
          <w:rFonts w:ascii="Times New Roman" w:hAnsi="Times New Roman"/>
          <w:b/>
          <w:sz w:val="24"/>
          <w:szCs w:val="24"/>
        </w:rPr>
        <w:t>5</w:t>
      </w:r>
      <w:r w:rsidR="006F06E3" w:rsidRPr="006E660C">
        <w:rPr>
          <w:rFonts w:ascii="Times New Roman" w:hAnsi="Times New Roman"/>
          <w:b/>
          <w:sz w:val="24"/>
          <w:szCs w:val="24"/>
        </w:rPr>
        <w:t>. Права субъекта персональных данных</w:t>
      </w:r>
    </w:p>
    <w:p w:rsidR="00FE24D3" w:rsidRPr="006E660C" w:rsidRDefault="00F40470" w:rsidP="00F40470">
      <w:pPr>
        <w:tabs>
          <w:tab w:val="left" w:pos="5801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E660C">
        <w:rPr>
          <w:rFonts w:ascii="Times New Roman" w:hAnsi="Times New Roman"/>
          <w:b/>
          <w:sz w:val="24"/>
          <w:szCs w:val="24"/>
        </w:rPr>
        <w:tab/>
      </w:r>
    </w:p>
    <w:p w:rsidR="00FE24D3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t xml:space="preserve">Субъект персональных данных имеет право на получение информации, касающейся обработки его персональных данных, в том числе содержащей: </w:t>
      </w:r>
    </w:p>
    <w:p w:rsidR="00FE24D3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подтверждение факта</w:t>
      </w:r>
      <w:r w:rsidR="00FE24D3" w:rsidRPr="006E660C">
        <w:rPr>
          <w:rFonts w:ascii="Times New Roman" w:hAnsi="Times New Roman"/>
          <w:sz w:val="24"/>
          <w:szCs w:val="24"/>
        </w:rPr>
        <w:t xml:space="preserve"> обработки персональных данных О</w:t>
      </w:r>
      <w:r w:rsidRPr="006E660C">
        <w:rPr>
          <w:rFonts w:ascii="Times New Roman" w:hAnsi="Times New Roman"/>
          <w:sz w:val="24"/>
          <w:szCs w:val="24"/>
        </w:rPr>
        <w:t xml:space="preserve">ператором; </w:t>
      </w:r>
    </w:p>
    <w:p w:rsidR="00FE24D3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правовые основания и цели обработки персональных данных; </w:t>
      </w:r>
    </w:p>
    <w:p w:rsidR="00FE24D3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="00FE24D3" w:rsidRPr="006E660C">
        <w:rPr>
          <w:rFonts w:ascii="Times New Roman" w:hAnsi="Times New Roman"/>
          <w:sz w:val="24"/>
          <w:szCs w:val="24"/>
        </w:rPr>
        <w:t xml:space="preserve"> цели и применяемые О</w:t>
      </w:r>
      <w:r w:rsidRPr="006E660C">
        <w:rPr>
          <w:rFonts w:ascii="Times New Roman" w:hAnsi="Times New Roman"/>
          <w:sz w:val="24"/>
          <w:szCs w:val="24"/>
        </w:rPr>
        <w:t xml:space="preserve">ператором способы обработки персональных данных; </w:t>
      </w:r>
    </w:p>
    <w:p w:rsidR="00FE24D3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н</w:t>
      </w:r>
      <w:r w:rsidR="00FE24D3" w:rsidRPr="006E660C">
        <w:rPr>
          <w:rFonts w:ascii="Times New Roman" w:hAnsi="Times New Roman"/>
          <w:sz w:val="24"/>
          <w:szCs w:val="24"/>
        </w:rPr>
        <w:t>аименование и место нахождения О</w:t>
      </w:r>
      <w:r w:rsidRPr="006E660C">
        <w:rPr>
          <w:rFonts w:ascii="Times New Roman" w:hAnsi="Times New Roman"/>
          <w:sz w:val="24"/>
          <w:szCs w:val="24"/>
        </w:rPr>
        <w:t>ператора, сведения о ли</w:t>
      </w:r>
      <w:r w:rsidR="00FE24D3" w:rsidRPr="006E660C">
        <w:rPr>
          <w:rFonts w:ascii="Times New Roman" w:hAnsi="Times New Roman"/>
          <w:sz w:val="24"/>
          <w:szCs w:val="24"/>
        </w:rPr>
        <w:t>цах (за исключением работников О</w:t>
      </w:r>
      <w:r w:rsidRPr="006E660C">
        <w:rPr>
          <w:rFonts w:ascii="Times New Roman" w:hAnsi="Times New Roman"/>
          <w:sz w:val="24"/>
          <w:szCs w:val="24"/>
        </w:rPr>
        <w:t xml:space="preserve">ператора), которые имеют доступ к персональным данным или которым могут быть раскрыты персональные </w:t>
      </w:r>
      <w:r w:rsidR="00FE24D3" w:rsidRPr="006E660C">
        <w:rPr>
          <w:rFonts w:ascii="Times New Roman" w:hAnsi="Times New Roman"/>
          <w:sz w:val="24"/>
          <w:szCs w:val="24"/>
        </w:rPr>
        <w:t>данные на основании договора с О</w:t>
      </w:r>
      <w:r w:rsidRPr="006E660C">
        <w:rPr>
          <w:rFonts w:ascii="Times New Roman" w:hAnsi="Times New Roman"/>
          <w:sz w:val="24"/>
          <w:szCs w:val="24"/>
        </w:rPr>
        <w:t xml:space="preserve">ператором или на основании федерального закона; </w:t>
      </w:r>
    </w:p>
    <w:p w:rsidR="00FE24D3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 </w:t>
      </w:r>
    </w:p>
    <w:p w:rsidR="00FE24D3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сроки обработки персональных данных, в том числе сроки их хранения; </w:t>
      </w:r>
    </w:p>
    <w:p w:rsidR="00FE24D3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порядок осуществления субъектом персональных данных прав, предусмотренных Федеральным законом от 27 июля 2006 года № 152-ФЗ «О персональных данных»; </w:t>
      </w:r>
    </w:p>
    <w:p w:rsidR="00FE24D3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информацию обосуществленной или о предполагаемой трансграничной передаче данных; </w:t>
      </w:r>
    </w:p>
    <w:p w:rsidR="00FE24D3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наименование или фамилию, имя, отчество и адрес лица, осуществляющего обработку персональных данных по поручению </w:t>
      </w:r>
      <w:r w:rsidR="00FE24D3" w:rsidRPr="006E660C">
        <w:rPr>
          <w:rFonts w:ascii="Times New Roman" w:hAnsi="Times New Roman"/>
          <w:sz w:val="24"/>
          <w:szCs w:val="24"/>
        </w:rPr>
        <w:t>О</w:t>
      </w:r>
      <w:r w:rsidRPr="006E660C">
        <w:rPr>
          <w:rFonts w:ascii="Times New Roman" w:hAnsi="Times New Roman"/>
          <w:sz w:val="24"/>
          <w:szCs w:val="24"/>
        </w:rPr>
        <w:t xml:space="preserve">ператора, если обработка поручена или будет поручена такому лицу; </w:t>
      </w:r>
    </w:p>
    <w:p w:rsidR="00FE24D3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иные сведения, предусмотренные законодательством Российской Федерации. </w:t>
      </w:r>
    </w:p>
    <w:p w:rsidR="00FE24D3" w:rsidRPr="006E660C" w:rsidRDefault="00FE24D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t>Субъект персональных данных пользуется также правами, предусмотренными Главой 3 ФЗ «О персональных данных».</w:t>
      </w:r>
    </w:p>
    <w:p w:rsidR="00FE24D3" w:rsidRPr="006E660C" w:rsidRDefault="00FE24D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24D3" w:rsidRPr="006E660C" w:rsidRDefault="00FE24D3" w:rsidP="00FE24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660C">
        <w:rPr>
          <w:rFonts w:ascii="Times New Roman" w:hAnsi="Times New Roman"/>
          <w:b/>
          <w:sz w:val="24"/>
          <w:szCs w:val="24"/>
        </w:rPr>
        <w:t>6. Права О</w:t>
      </w:r>
      <w:r w:rsidR="006F06E3" w:rsidRPr="006E660C">
        <w:rPr>
          <w:rFonts w:ascii="Times New Roman" w:hAnsi="Times New Roman"/>
          <w:b/>
          <w:sz w:val="24"/>
          <w:szCs w:val="24"/>
        </w:rPr>
        <w:t>ператора персональных данных</w:t>
      </w:r>
    </w:p>
    <w:p w:rsidR="00FE24D3" w:rsidRPr="006E660C" w:rsidRDefault="00FE24D3" w:rsidP="00FE24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E24D3" w:rsidRPr="006E660C" w:rsidRDefault="00833619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</w:t>
      </w:r>
      <w:r w:rsidR="006F06E3" w:rsidRPr="006E660C">
        <w:rPr>
          <w:rFonts w:ascii="Times New Roman" w:hAnsi="Times New Roman"/>
          <w:sz w:val="24"/>
          <w:szCs w:val="24"/>
        </w:rPr>
        <w:t xml:space="preserve"> вправе: </w:t>
      </w:r>
    </w:p>
    <w:p w:rsidR="00FE24D3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="00833619">
        <w:rPr>
          <w:rFonts w:ascii="Times New Roman" w:hAnsi="Times New Roman"/>
          <w:sz w:val="24"/>
          <w:szCs w:val="24"/>
        </w:rPr>
        <w:t xml:space="preserve"> </w:t>
      </w:r>
      <w:r w:rsidRPr="006E660C">
        <w:rPr>
          <w:rFonts w:ascii="Times New Roman" w:hAnsi="Times New Roman"/>
          <w:sz w:val="24"/>
          <w:szCs w:val="24"/>
        </w:rPr>
        <w:t xml:space="preserve">отстаивать свои интересы в суде; </w:t>
      </w:r>
    </w:p>
    <w:p w:rsidR="001F41C6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="00833619">
        <w:rPr>
          <w:rFonts w:ascii="Times New Roman" w:hAnsi="Times New Roman"/>
          <w:sz w:val="24"/>
          <w:szCs w:val="24"/>
        </w:rPr>
        <w:t xml:space="preserve"> </w:t>
      </w:r>
      <w:r w:rsidRPr="006E660C">
        <w:rPr>
          <w:rFonts w:ascii="Times New Roman" w:hAnsi="Times New Roman"/>
          <w:sz w:val="24"/>
          <w:szCs w:val="24"/>
        </w:rPr>
        <w:t>предоставлять персональные данные субъектов третьим лицам, если это предусмотрено действующим законодательством Российской Федерации (правоохранительные, налоговые органы и др.), и (или) связано с исполнением договора, стороной которого либо выгодоприобретателем или поручителем по которому является субъект персональных данных</w:t>
      </w:r>
      <w:r w:rsidR="00FE24D3" w:rsidRPr="006E660C">
        <w:rPr>
          <w:rFonts w:ascii="Times New Roman" w:hAnsi="Times New Roman"/>
          <w:sz w:val="24"/>
          <w:szCs w:val="24"/>
        </w:rPr>
        <w:t>, и (или) предусмотрено Согласием субъекта персональных данных на обработку персональных данных</w:t>
      </w:r>
      <w:r w:rsidRPr="006E660C">
        <w:rPr>
          <w:rFonts w:ascii="Times New Roman" w:hAnsi="Times New Roman"/>
          <w:sz w:val="24"/>
          <w:szCs w:val="24"/>
        </w:rPr>
        <w:t xml:space="preserve">; </w:t>
      </w:r>
    </w:p>
    <w:p w:rsidR="001F41C6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отказывать в предоставлении персональных данных в случаях, предусмотренных законодательством Российской Федерации; </w:t>
      </w:r>
    </w:p>
    <w:p w:rsidR="001F41C6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осуществлять обработку персональных данных субъекта без его согласия в случаях, предусмотренных законодательством Российской Федерации; </w:t>
      </w:r>
    </w:p>
    <w:p w:rsidR="001F41C6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sym w:font="Symbol" w:char="F0B7"/>
      </w:r>
      <w:r w:rsidRPr="006E660C">
        <w:rPr>
          <w:rFonts w:ascii="Times New Roman" w:hAnsi="Times New Roman"/>
          <w:sz w:val="24"/>
          <w:szCs w:val="24"/>
        </w:rPr>
        <w:t xml:space="preserve"> поручить обработку персональных данных другому лицу с согласия субъекта персональных данных на основании заключаемого с этим лицом договора. </w:t>
      </w:r>
    </w:p>
    <w:p w:rsidR="001F41C6" w:rsidRPr="006E660C" w:rsidRDefault="001F41C6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41C6" w:rsidRPr="006E660C" w:rsidRDefault="001F41C6" w:rsidP="001F41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660C">
        <w:rPr>
          <w:rFonts w:ascii="Times New Roman" w:hAnsi="Times New Roman"/>
          <w:b/>
          <w:sz w:val="24"/>
          <w:szCs w:val="24"/>
        </w:rPr>
        <w:t>7</w:t>
      </w:r>
      <w:r w:rsidR="006F06E3" w:rsidRPr="006E660C">
        <w:rPr>
          <w:rFonts w:ascii="Times New Roman" w:hAnsi="Times New Roman"/>
          <w:b/>
          <w:sz w:val="24"/>
          <w:szCs w:val="24"/>
        </w:rPr>
        <w:t>. Организация защиты персональных данных</w:t>
      </w:r>
    </w:p>
    <w:p w:rsidR="001F41C6" w:rsidRPr="006E660C" w:rsidRDefault="001F41C6" w:rsidP="001F41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F41C6" w:rsidRPr="006E660C" w:rsidRDefault="00833619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Оператор </w:t>
      </w:r>
      <w:r w:rsidR="006F06E3" w:rsidRPr="006E660C">
        <w:rPr>
          <w:rFonts w:ascii="Times New Roman" w:hAnsi="Times New Roman"/>
          <w:sz w:val="24"/>
          <w:szCs w:val="24"/>
        </w:rPr>
        <w:t xml:space="preserve">принимает необходимые организационные и технические меры для обеспечения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В отдельных случаях для выполнения части функций по обеспечению безопасности персональных данных </w:t>
      </w:r>
      <w:r>
        <w:rPr>
          <w:rFonts w:ascii="Times New Roman" w:hAnsi="Times New Roman"/>
          <w:sz w:val="24"/>
          <w:szCs w:val="24"/>
        </w:rPr>
        <w:t>Оператор</w:t>
      </w:r>
      <w:r w:rsidR="006F06E3" w:rsidRPr="006E660C">
        <w:rPr>
          <w:rFonts w:ascii="Times New Roman" w:hAnsi="Times New Roman"/>
          <w:sz w:val="24"/>
          <w:szCs w:val="24"/>
        </w:rPr>
        <w:t xml:space="preserve"> могут привлекаться сторонние организации, имеющие оформленные в установленном порядке лицензии на осуществление деятельности по технической защите конфиденциальной информации. </w:t>
      </w:r>
    </w:p>
    <w:p w:rsidR="001F41C6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t xml:space="preserve">Защите подлежат все обрабатываемые в </w:t>
      </w:r>
      <w:r w:rsidR="00833619" w:rsidRPr="00833619">
        <w:rPr>
          <w:rFonts w:ascii="Times New Roman" w:hAnsi="Times New Roman"/>
          <w:sz w:val="24"/>
          <w:szCs w:val="24"/>
        </w:rPr>
        <w:t>Оператор</w:t>
      </w:r>
      <w:r w:rsidR="00833619">
        <w:rPr>
          <w:rFonts w:ascii="Times New Roman" w:hAnsi="Times New Roman"/>
          <w:sz w:val="24"/>
          <w:szCs w:val="24"/>
        </w:rPr>
        <w:t>ом</w:t>
      </w:r>
      <w:r w:rsidRPr="006E660C">
        <w:rPr>
          <w:rFonts w:ascii="Times New Roman" w:hAnsi="Times New Roman"/>
          <w:sz w:val="24"/>
          <w:szCs w:val="24"/>
        </w:rPr>
        <w:t xml:space="preserve"> персональные данные. В целях координации мероприятий по обеспечению безопасности персональных данных в территориально обособленных подразделениях </w:t>
      </w:r>
      <w:r w:rsidR="00833619" w:rsidRPr="00833619">
        <w:rPr>
          <w:rFonts w:ascii="Times New Roman" w:hAnsi="Times New Roman"/>
          <w:sz w:val="24"/>
          <w:szCs w:val="24"/>
        </w:rPr>
        <w:t>Оператор</w:t>
      </w:r>
      <w:r w:rsidR="00833619">
        <w:rPr>
          <w:rFonts w:ascii="Times New Roman" w:hAnsi="Times New Roman"/>
          <w:sz w:val="24"/>
          <w:szCs w:val="24"/>
        </w:rPr>
        <w:t>а</w:t>
      </w:r>
      <w:r w:rsidRPr="006E660C">
        <w:rPr>
          <w:rFonts w:ascii="Times New Roman" w:hAnsi="Times New Roman"/>
          <w:sz w:val="24"/>
          <w:szCs w:val="24"/>
        </w:rPr>
        <w:t xml:space="preserve"> назначаются лица, ответственные за организацию обработки персональных данных, а также лица, ответственные за обеспечение безопасности персональных данных в информационных системах.</w:t>
      </w:r>
    </w:p>
    <w:p w:rsidR="001F41C6" w:rsidRPr="006E660C" w:rsidRDefault="001F41C6" w:rsidP="001F41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660C">
        <w:rPr>
          <w:rFonts w:ascii="Times New Roman" w:hAnsi="Times New Roman"/>
          <w:b/>
          <w:sz w:val="24"/>
          <w:szCs w:val="24"/>
        </w:rPr>
        <w:lastRenderedPageBreak/>
        <w:t>8</w:t>
      </w:r>
      <w:r w:rsidR="006F06E3" w:rsidRPr="006E660C">
        <w:rPr>
          <w:rFonts w:ascii="Times New Roman" w:hAnsi="Times New Roman"/>
          <w:b/>
          <w:sz w:val="24"/>
          <w:szCs w:val="24"/>
        </w:rPr>
        <w:t xml:space="preserve">. Улучшение порядка управления и обеспечения обработки </w:t>
      </w:r>
    </w:p>
    <w:p w:rsidR="001F41C6" w:rsidRPr="006E660C" w:rsidRDefault="006F06E3" w:rsidP="001F41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660C">
        <w:rPr>
          <w:rFonts w:ascii="Times New Roman" w:hAnsi="Times New Roman"/>
          <w:b/>
          <w:sz w:val="24"/>
          <w:szCs w:val="24"/>
        </w:rPr>
        <w:t>и защиты персональных данных</w:t>
      </w:r>
    </w:p>
    <w:p w:rsidR="001F41C6" w:rsidRPr="006E660C" w:rsidRDefault="001F41C6" w:rsidP="001F41C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F41C6" w:rsidRPr="006E660C" w:rsidRDefault="00833619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3619">
        <w:rPr>
          <w:rFonts w:ascii="Times New Roman" w:hAnsi="Times New Roman"/>
          <w:sz w:val="24"/>
          <w:szCs w:val="24"/>
        </w:rPr>
        <w:t>Оператор</w:t>
      </w:r>
      <w:r w:rsidR="006F06E3" w:rsidRPr="006E660C">
        <w:rPr>
          <w:rFonts w:ascii="Times New Roman" w:hAnsi="Times New Roman"/>
          <w:sz w:val="24"/>
          <w:szCs w:val="24"/>
        </w:rPr>
        <w:t xml:space="preserve"> на регулярной основе улучшает порядок управления и обеспечения обработки и защиты персональных данных с учетом регулярных изменений требований действующего законодательства РФ и характеристик процессов организации обработки и обеспечения безопасности персональных данных, а также по причине выработки новых подходов и практик обработки и защиты персональных данных. </w:t>
      </w:r>
    </w:p>
    <w:p w:rsidR="001F41C6" w:rsidRPr="006E660C" w:rsidRDefault="006F06E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t xml:space="preserve">Улучшение достигается посредством уточнения (пересмотра) локальных актов, регулирующих обработку или обеспечение безопасности персональных данных, использования результатов внутреннего контроля и проверок (государственного надзора), корректирующих и предупреждающих действий. </w:t>
      </w:r>
    </w:p>
    <w:p w:rsidR="00D164AE" w:rsidRPr="006E660C" w:rsidRDefault="00833619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3619">
        <w:rPr>
          <w:rFonts w:ascii="Times New Roman" w:hAnsi="Times New Roman"/>
          <w:sz w:val="24"/>
          <w:szCs w:val="24"/>
        </w:rPr>
        <w:t>Оператор</w:t>
      </w:r>
      <w:r w:rsidR="006F06E3" w:rsidRPr="006E660C">
        <w:rPr>
          <w:rFonts w:ascii="Times New Roman" w:hAnsi="Times New Roman"/>
          <w:sz w:val="24"/>
          <w:szCs w:val="24"/>
        </w:rPr>
        <w:t xml:space="preserve"> определяет действия, необходимые для устранения причин потенциальных несоответствий требованиям действующего законодательства РФ в области обработки и обеспечения безопасности персональных данных и локальных актов Оператора</w:t>
      </w:r>
      <w:r w:rsidR="00D164AE" w:rsidRPr="006E660C">
        <w:rPr>
          <w:rFonts w:ascii="Times New Roman" w:hAnsi="Times New Roman"/>
          <w:sz w:val="24"/>
          <w:szCs w:val="24"/>
        </w:rPr>
        <w:t xml:space="preserve">. </w:t>
      </w:r>
    </w:p>
    <w:p w:rsidR="00D164AE" w:rsidRPr="006E660C" w:rsidRDefault="00D164AE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64AE" w:rsidRPr="006E660C" w:rsidRDefault="00D164AE" w:rsidP="00D164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660C">
        <w:rPr>
          <w:rFonts w:ascii="Times New Roman" w:hAnsi="Times New Roman"/>
          <w:b/>
          <w:sz w:val="24"/>
          <w:szCs w:val="24"/>
        </w:rPr>
        <w:t>9</w:t>
      </w:r>
      <w:r w:rsidR="006F06E3" w:rsidRPr="006E660C">
        <w:rPr>
          <w:rFonts w:ascii="Times New Roman" w:hAnsi="Times New Roman"/>
          <w:b/>
          <w:sz w:val="24"/>
          <w:szCs w:val="24"/>
        </w:rPr>
        <w:t>. Хранение Политики</w:t>
      </w:r>
    </w:p>
    <w:p w:rsidR="00D164AE" w:rsidRPr="006E660C" w:rsidRDefault="00D164AE" w:rsidP="00D164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1EED" w:rsidRDefault="006F06E3" w:rsidP="006E66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60C">
        <w:rPr>
          <w:rFonts w:ascii="Times New Roman" w:hAnsi="Times New Roman"/>
          <w:sz w:val="24"/>
          <w:szCs w:val="24"/>
        </w:rPr>
        <w:t xml:space="preserve">Действующая редакция Политики на бумажном носителе хранится </w:t>
      </w:r>
      <w:r w:rsidR="00833619">
        <w:rPr>
          <w:rFonts w:ascii="Times New Roman" w:hAnsi="Times New Roman"/>
          <w:sz w:val="24"/>
          <w:szCs w:val="24"/>
        </w:rPr>
        <w:t>у Оператора</w:t>
      </w:r>
      <w:r w:rsidRPr="006E660C">
        <w:rPr>
          <w:rFonts w:ascii="Times New Roman" w:hAnsi="Times New Roman"/>
          <w:sz w:val="24"/>
          <w:szCs w:val="24"/>
        </w:rPr>
        <w:t xml:space="preserve"> по адресу: </w:t>
      </w:r>
      <w:r w:rsidR="00D164AE" w:rsidRPr="006E660C">
        <w:rPr>
          <w:rFonts w:ascii="Times New Roman" w:hAnsi="Times New Roman"/>
          <w:sz w:val="24"/>
          <w:szCs w:val="24"/>
        </w:rPr>
        <w:t>2410</w:t>
      </w:r>
      <w:r w:rsidR="000E7864" w:rsidRPr="006E660C">
        <w:rPr>
          <w:rFonts w:ascii="Times New Roman" w:hAnsi="Times New Roman"/>
          <w:sz w:val="24"/>
          <w:szCs w:val="24"/>
        </w:rPr>
        <w:t>3</w:t>
      </w:r>
      <w:r w:rsidR="00833619">
        <w:rPr>
          <w:rFonts w:ascii="Times New Roman" w:hAnsi="Times New Roman"/>
          <w:sz w:val="24"/>
          <w:szCs w:val="24"/>
        </w:rPr>
        <w:t>5</w:t>
      </w:r>
      <w:r w:rsidR="00D164AE" w:rsidRPr="006E660C">
        <w:rPr>
          <w:rFonts w:ascii="Times New Roman" w:hAnsi="Times New Roman"/>
          <w:sz w:val="24"/>
          <w:szCs w:val="24"/>
        </w:rPr>
        <w:t xml:space="preserve">, </w:t>
      </w:r>
      <w:r w:rsidR="00833619" w:rsidRPr="00833619">
        <w:rPr>
          <w:rFonts w:ascii="Times New Roman" w:hAnsi="Times New Roman"/>
          <w:sz w:val="24"/>
          <w:szCs w:val="24"/>
        </w:rPr>
        <w:t>г. Брянск, Московский мкр-н. д.44</w:t>
      </w:r>
    </w:p>
    <w:p w:rsidR="00364B23" w:rsidRDefault="00364B23" w:rsidP="006F06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64B23" w:rsidSect="006F06E3">
      <w:pgSz w:w="11906" w:h="16838"/>
      <w:pgMar w:top="1106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029" w:rsidRDefault="008F2029" w:rsidP="00474A02">
      <w:pPr>
        <w:spacing w:after="0" w:line="240" w:lineRule="auto"/>
      </w:pPr>
      <w:r>
        <w:separator/>
      </w:r>
    </w:p>
  </w:endnote>
  <w:endnote w:type="continuationSeparator" w:id="1">
    <w:p w:rsidR="008F2029" w:rsidRDefault="008F2029" w:rsidP="0047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uturisLight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 P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029" w:rsidRDefault="008F2029" w:rsidP="00474A02">
      <w:pPr>
        <w:spacing w:after="0" w:line="240" w:lineRule="auto"/>
      </w:pPr>
      <w:r>
        <w:separator/>
      </w:r>
    </w:p>
  </w:footnote>
  <w:footnote w:type="continuationSeparator" w:id="1">
    <w:p w:rsidR="008F2029" w:rsidRDefault="008F2029" w:rsidP="00474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23D85"/>
    <w:multiLevelType w:val="hybridMultilevel"/>
    <w:tmpl w:val="9078EFA8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">
    <w:nsid w:val="38A0020E"/>
    <w:multiLevelType w:val="hybridMultilevel"/>
    <w:tmpl w:val="0BA64398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">
    <w:nsid w:val="4AD50A23"/>
    <w:multiLevelType w:val="hybridMultilevel"/>
    <w:tmpl w:val="08A05A90"/>
    <w:lvl w:ilvl="0" w:tplc="75AA8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A94046"/>
    <w:multiLevelType w:val="hybridMultilevel"/>
    <w:tmpl w:val="219E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70897"/>
    <w:multiLevelType w:val="hybridMultilevel"/>
    <w:tmpl w:val="5382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D7349"/>
    <w:rsid w:val="00052EE2"/>
    <w:rsid w:val="000C5450"/>
    <w:rsid w:val="000E7864"/>
    <w:rsid w:val="00110E69"/>
    <w:rsid w:val="00120123"/>
    <w:rsid w:val="0014624D"/>
    <w:rsid w:val="001C660D"/>
    <w:rsid w:val="001F41C6"/>
    <w:rsid w:val="00241C15"/>
    <w:rsid w:val="00252ADB"/>
    <w:rsid w:val="00271FBB"/>
    <w:rsid w:val="00273C97"/>
    <w:rsid w:val="0032133F"/>
    <w:rsid w:val="00364B23"/>
    <w:rsid w:val="003C501A"/>
    <w:rsid w:val="003F77BA"/>
    <w:rsid w:val="00436772"/>
    <w:rsid w:val="00474A02"/>
    <w:rsid w:val="00490810"/>
    <w:rsid w:val="004A680C"/>
    <w:rsid w:val="004F30C2"/>
    <w:rsid w:val="00552315"/>
    <w:rsid w:val="00585C63"/>
    <w:rsid w:val="005A29C1"/>
    <w:rsid w:val="005C750B"/>
    <w:rsid w:val="005F22AF"/>
    <w:rsid w:val="00603AF8"/>
    <w:rsid w:val="006159BF"/>
    <w:rsid w:val="0062433E"/>
    <w:rsid w:val="00640D48"/>
    <w:rsid w:val="00651E81"/>
    <w:rsid w:val="00655FC3"/>
    <w:rsid w:val="00666E88"/>
    <w:rsid w:val="00677BCC"/>
    <w:rsid w:val="006875B5"/>
    <w:rsid w:val="006B31F6"/>
    <w:rsid w:val="006E660C"/>
    <w:rsid w:val="006F06E3"/>
    <w:rsid w:val="006F1DF5"/>
    <w:rsid w:val="0074731E"/>
    <w:rsid w:val="007D0EAA"/>
    <w:rsid w:val="007E3F1E"/>
    <w:rsid w:val="00822454"/>
    <w:rsid w:val="00833619"/>
    <w:rsid w:val="008550A8"/>
    <w:rsid w:val="008759CB"/>
    <w:rsid w:val="008A108F"/>
    <w:rsid w:val="008C6DFA"/>
    <w:rsid w:val="008C7BBB"/>
    <w:rsid w:val="008D7349"/>
    <w:rsid w:val="008F2029"/>
    <w:rsid w:val="009231B6"/>
    <w:rsid w:val="00923C81"/>
    <w:rsid w:val="00925350"/>
    <w:rsid w:val="00950F94"/>
    <w:rsid w:val="009570FE"/>
    <w:rsid w:val="009626CA"/>
    <w:rsid w:val="009771B6"/>
    <w:rsid w:val="00985E8D"/>
    <w:rsid w:val="009A220A"/>
    <w:rsid w:val="009A2FA5"/>
    <w:rsid w:val="009A47D3"/>
    <w:rsid w:val="009E5654"/>
    <w:rsid w:val="00A51058"/>
    <w:rsid w:val="00AE50C0"/>
    <w:rsid w:val="00B41F39"/>
    <w:rsid w:val="00B426B6"/>
    <w:rsid w:val="00B60714"/>
    <w:rsid w:val="00B727B2"/>
    <w:rsid w:val="00B87373"/>
    <w:rsid w:val="00BA2EAD"/>
    <w:rsid w:val="00C04D7C"/>
    <w:rsid w:val="00C21C5E"/>
    <w:rsid w:val="00C27FB8"/>
    <w:rsid w:val="00C561AA"/>
    <w:rsid w:val="00C74A29"/>
    <w:rsid w:val="00CA577C"/>
    <w:rsid w:val="00CB2F90"/>
    <w:rsid w:val="00CB30EC"/>
    <w:rsid w:val="00CC2EB8"/>
    <w:rsid w:val="00D11EED"/>
    <w:rsid w:val="00D164AE"/>
    <w:rsid w:val="00D23D28"/>
    <w:rsid w:val="00D4698E"/>
    <w:rsid w:val="00D80ECB"/>
    <w:rsid w:val="00DA363C"/>
    <w:rsid w:val="00DE6A80"/>
    <w:rsid w:val="00DF5929"/>
    <w:rsid w:val="00E07BBF"/>
    <w:rsid w:val="00F12F43"/>
    <w:rsid w:val="00F21A4C"/>
    <w:rsid w:val="00F275AE"/>
    <w:rsid w:val="00F40470"/>
    <w:rsid w:val="00F526CE"/>
    <w:rsid w:val="00F531C7"/>
    <w:rsid w:val="00F735E5"/>
    <w:rsid w:val="00FA1A0D"/>
    <w:rsid w:val="00FE24D3"/>
    <w:rsid w:val="00FE5921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7349"/>
    <w:rPr>
      <w:color w:val="0000FF"/>
      <w:u w:val="single"/>
    </w:rPr>
  </w:style>
  <w:style w:type="paragraph" w:styleId="a4">
    <w:name w:val="No Spacing"/>
    <w:uiPriority w:val="1"/>
    <w:qFormat/>
    <w:rsid w:val="008D7349"/>
    <w:pPr>
      <w:spacing w:after="0" w:line="240" w:lineRule="auto"/>
    </w:pPr>
    <w:rPr>
      <w:rFonts w:ascii="FuturisLightC" w:eastAsia="Calibri" w:hAnsi="FuturisLightC" w:cs="Times New Roman"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8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34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10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7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4A0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7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4A0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A220A"/>
  </w:style>
  <w:style w:type="paragraph" w:styleId="ab">
    <w:name w:val="List Paragraph"/>
    <w:basedOn w:val="a"/>
    <w:uiPriority w:val="34"/>
    <w:qFormat/>
    <w:rsid w:val="00923C81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D164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7349"/>
    <w:rPr>
      <w:color w:val="0000FF"/>
      <w:u w:val="single"/>
    </w:rPr>
  </w:style>
  <w:style w:type="paragraph" w:styleId="a4">
    <w:name w:val="No Spacing"/>
    <w:uiPriority w:val="1"/>
    <w:qFormat/>
    <w:rsid w:val="008D7349"/>
    <w:pPr>
      <w:spacing w:after="0" w:line="240" w:lineRule="auto"/>
    </w:pPr>
    <w:rPr>
      <w:rFonts w:ascii="FuturisLightC" w:eastAsia="Calibri" w:hAnsi="FuturisLightC" w:cs="Times New Roman"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8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34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10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7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4A0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74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4A0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A220A"/>
  </w:style>
  <w:style w:type="paragraph" w:styleId="ab">
    <w:name w:val="List Paragraph"/>
    <w:basedOn w:val="a"/>
    <w:uiPriority w:val="34"/>
    <w:qFormat/>
    <w:rsid w:val="00923C81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D164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5658-8FD3-49D3-A378-0A8EE84C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Грызунова Татьяна</dc:creator>
  <cp:lastModifiedBy>Халяев's</cp:lastModifiedBy>
  <cp:revision>3</cp:revision>
  <cp:lastPrinted>2017-05-16T11:07:00Z</cp:lastPrinted>
  <dcterms:created xsi:type="dcterms:W3CDTF">2018-12-17T14:05:00Z</dcterms:created>
  <dcterms:modified xsi:type="dcterms:W3CDTF">2018-12-17T14:12:00Z</dcterms:modified>
</cp:coreProperties>
</file>